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10160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998" w:rsidRDefault="00460998"/>
    <w:p w:rsidR="003A612E" w:rsidRDefault="003A612E"/>
    <w:p w:rsidR="00456765" w:rsidRPr="003A612E" w:rsidRDefault="003A612E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October 26, 2016</w:t>
      </w:r>
    </w:p>
    <w:p w:rsidR="00460998" w:rsidRPr="003A612E" w:rsidRDefault="00460998"/>
    <w:p w:rsidR="003A612E" w:rsidRPr="003A612E" w:rsidRDefault="003A612E"/>
    <w:p w:rsidR="00460998" w:rsidRPr="003A612E" w:rsidRDefault="00460998" w:rsidP="00460998">
      <w:pPr>
        <w:rPr>
          <w:b/>
        </w:rPr>
      </w:pPr>
    </w:p>
    <w:p w:rsidR="00460998" w:rsidRPr="003A612E" w:rsidRDefault="00B82953" w:rsidP="00460998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 xml:space="preserve">Questions &amp; Answers – Specification </w:t>
      </w:r>
      <w:r w:rsidR="00113FE9" w:rsidRPr="003A612E">
        <w:rPr>
          <w:rFonts w:ascii="Arial Narrow" w:hAnsi="Arial Narrow"/>
          <w:b/>
        </w:rPr>
        <w:t>Clarification</w:t>
      </w:r>
    </w:p>
    <w:p w:rsidR="00460998" w:rsidRPr="003A612E" w:rsidRDefault="00460998" w:rsidP="00460998">
      <w:pPr>
        <w:rPr>
          <w:rFonts w:ascii="Arial Narrow" w:hAnsi="Arial Narrow"/>
          <w:b/>
        </w:rPr>
      </w:pPr>
    </w:p>
    <w:p w:rsidR="00460998" w:rsidRPr="003A612E" w:rsidRDefault="00460998" w:rsidP="00460998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#21</w:t>
      </w:r>
      <w:r w:rsidR="003A612E" w:rsidRPr="003A612E">
        <w:rPr>
          <w:rFonts w:ascii="Arial Narrow" w:hAnsi="Arial Narrow"/>
          <w:b/>
        </w:rPr>
        <w:t>7</w:t>
      </w:r>
      <w:r w:rsidRPr="003A612E">
        <w:rPr>
          <w:rFonts w:ascii="Arial Narrow" w:hAnsi="Arial Narrow"/>
          <w:b/>
        </w:rPr>
        <w:t>-</w:t>
      </w:r>
      <w:r w:rsidR="003A612E" w:rsidRPr="003A612E">
        <w:rPr>
          <w:rFonts w:ascii="Arial Narrow" w:hAnsi="Arial Narrow"/>
          <w:b/>
        </w:rPr>
        <w:t>20</w:t>
      </w: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 w:cs="Segoe UI"/>
        </w:rPr>
      </w:pPr>
      <w:r w:rsidRPr="003A612E">
        <w:rPr>
          <w:rFonts w:ascii="Arial Narrow" w:hAnsi="Arial Narrow" w:cs="Segoe UI"/>
        </w:rPr>
        <w:t xml:space="preserve">Grand Valley State University </w:t>
      </w:r>
      <w:r w:rsidR="00113FE9" w:rsidRPr="003A612E">
        <w:rPr>
          <w:rFonts w:ascii="Arial Narrow" w:hAnsi="Arial Narrow" w:cs="Segoe UI"/>
        </w:rPr>
        <w:t xml:space="preserve">(GVSU) </w:t>
      </w:r>
      <w:r w:rsidRPr="003A612E">
        <w:rPr>
          <w:rFonts w:ascii="Arial Narrow" w:hAnsi="Arial Narrow" w:cs="Segoe UI"/>
        </w:rPr>
        <w:t xml:space="preserve">has </w:t>
      </w:r>
      <w:r w:rsidR="00113FE9" w:rsidRPr="003A612E">
        <w:rPr>
          <w:rFonts w:ascii="Arial Narrow" w:hAnsi="Arial Narrow" w:cs="Segoe UI"/>
        </w:rPr>
        <w:t xml:space="preserve">the following </w:t>
      </w:r>
      <w:r w:rsidR="00B82953" w:rsidRPr="003A612E">
        <w:rPr>
          <w:rFonts w:ascii="Arial Narrow" w:hAnsi="Arial Narrow" w:cs="Segoe UI"/>
        </w:rPr>
        <w:t xml:space="preserve">answers to questions that have been submitted </w:t>
      </w:r>
      <w:r w:rsidR="00113FE9" w:rsidRPr="003A612E">
        <w:rPr>
          <w:rFonts w:ascii="Arial Narrow" w:hAnsi="Arial Narrow" w:cs="Segoe UI"/>
        </w:rPr>
        <w:t>for request for proposal #21</w:t>
      </w:r>
      <w:r w:rsidR="003A612E" w:rsidRPr="003A612E">
        <w:rPr>
          <w:rFonts w:ascii="Arial Narrow" w:hAnsi="Arial Narrow" w:cs="Segoe UI"/>
        </w:rPr>
        <w:t>7</w:t>
      </w:r>
      <w:r w:rsidR="00113FE9" w:rsidRPr="003A612E">
        <w:rPr>
          <w:rFonts w:ascii="Arial Narrow" w:hAnsi="Arial Narrow" w:cs="Segoe UI"/>
        </w:rPr>
        <w:t>-</w:t>
      </w:r>
      <w:r w:rsidR="003A612E" w:rsidRPr="003A612E">
        <w:rPr>
          <w:rFonts w:ascii="Arial Narrow" w:hAnsi="Arial Narrow" w:cs="Segoe UI"/>
        </w:rPr>
        <w:t>20</w:t>
      </w:r>
      <w:r w:rsidR="003A612E">
        <w:rPr>
          <w:rFonts w:ascii="Arial Narrow" w:hAnsi="Arial Narrow" w:cs="Segoe UI"/>
        </w:rPr>
        <w:t>.  Note: GVSU’s responses have been noted in red.</w:t>
      </w:r>
    </w:p>
    <w:p w:rsidR="00B82953" w:rsidRPr="003A612E" w:rsidRDefault="00B82953" w:rsidP="00460998">
      <w:pPr>
        <w:rPr>
          <w:rFonts w:ascii="Arial Narrow" w:hAnsi="Arial Narrow" w:cs="Segoe UI"/>
        </w:rPr>
      </w:pPr>
    </w:p>
    <w:p w:rsidR="003A612E" w:rsidRPr="003A612E" w:rsidRDefault="003A612E" w:rsidP="003A612E">
      <w:pPr>
        <w:pStyle w:val="ListParagraph"/>
        <w:numPr>
          <w:ilvl w:val="0"/>
          <w:numId w:val="3"/>
        </w:numPr>
        <w:contextualSpacing w:val="0"/>
        <w:rPr>
          <w:rFonts w:ascii="Arial Narrow" w:hAnsi="Arial Narrow"/>
          <w:color w:val="FF0000"/>
        </w:rPr>
      </w:pPr>
      <w:r w:rsidRPr="003A612E">
        <w:rPr>
          <w:rFonts w:ascii="Arial Narrow" w:hAnsi="Arial Narrow"/>
        </w:rPr>
        <w:t xml:space="preserve">Is the College seeking a total redesign of the present magazine including the examination of fonts, layout, stock, size </w:t>
      </w:r>
      <w:r w:rsidRPr="003A612E">
        <w:rPr>
          <w:rFonts w:ascii="Arial Narrow" w:hAnsi="Arial Narrow"/>
        </w:rPr>
        <w:t>etc.</w:t>
      </w:r>
      <w:r w:rsidRPr="003A612E">
        <w:rPr>
          <w:rFonts w:ascii="Arial Narrow" w:hAnsi="Arial Narrow"/>
        </w:rPr>
        <w:t xml:space="preserve">? </w:t>
      </w:r>
      <w:r w:rsidRPr="003A612E">
        <w:rPr>
          <w:rFonts w:ascii="Arial Narrow" w:hAnsi="Arial Narrow"/>
          <w:color w:val="FF0000"/>
        </w:rPr>
        <w:t xml:space="preserve">Yes </w:t>
      </w:r>
      <w:r w:rsidRPr="003A612E">
        <w:rPr>
          <w:rFonts w:ascii="Arial Narrow" w:hAnsi="Arial Narrow"/>
        </w:rPr>
        <w:t>or</w:t>
      </w:r>
      <w:r w:rsidRPr="003A612E">
        <w:rPr>
          <w:rFonts w:ascii="Arial Narrow" w:hAnsi="Arial Narrow"/>
        </w:rPr>
        <w:t xml:space="preserve"> is the College considering production of the existing template? </w:t>
      </w:r>
      <w:r w:rsidRPr="003A612E">
        <w:rPr>
          <w:rFonts w:ascii="Arial Narrow" w:hAnsi="Arial Narrow"/>
          <w:color w:val="FF0000"/>
        </w:rPr>
        <w:t>No</w:t>
      </w:r>
    </w:p>
    <w:p w:rsidR="003A612E" w:rsidRPr="003A612E" w:rsidRDefault="003A612E" w:rsidP="003A612E">
      <w:pPr>
        <w:pStyle w:val="ListParagraph"/>
        <w:rPr>
          <w:rFonts w:ascii="Arial Narrow" w:hAnsi="Arial Narrow"/>
          <w:color w:val="FF0000"/>
        </w:rPr>
      </w:pPr>
    </w:p>
    <w:p w:rsidR="003A612E" w:rsidRPr="003A612E" w:rsidRDefault="003A612E" w:rsidP="003A612E">
      <w:pPr>
        <w:pStyle w:val="ListParagraph"/>
        <w:numPr>
          <w:ilvl w:val="0"/>
          <w:numId w:val="3"/>
        </w:numPr>
        <w:contextualSpacing w:val="0"/>
        <w:rPr>
          <w:rFonts w:ascii="Arial Narrow" w:hAnsi="Arial Narrow"/>
          <w:color w:val="FF0000"/>
        </w:rPr>
      </w:pPr>
      <w:r w:rsidRPr="003A612E">
        <w:rPr>
          <w:rFonts w:ascii="Arial Narrow" w:hAnsi="Arial Narrow"/>
        </w:rPr>
        <w:t xml:space="preserve">The rfp states the objective is to develop an annual magazine. I noticed on the website the magazine is published 2X per year. Why has the college decided to publish annually?  </w:t>
      </w:r>
      <w:r w:rsidRPr="003A612E">
        <w:rPr>
          <w:rFonts w:ascii="Arial Narrow" w:hAnsi="Arial Narrow"/>
          <w:color w:val="FF0000"/>
        </w:rPr>
        <w:t xml:space="preserve">Our current strategy is to transition to an annual magazine complemented by internally-generated monthly newsletters.  </w:t>
      </w:r>
    </w:p>
    <w:p w:rsidR="003A612E" w:rsidRPr="003A612E" w:rsidRDefault="003A612E" w:rsidP="003A612E">
      <w:pPr>
        <w:rPr>
          <w:rFonts w:ascii="Arial Narrow" w:hAnsi="Arial Narrow"/>
          <w:color w:val="FF0000"/>
        </w:rPr>
      </w:pPr>
    </w:p>
    <w:p w:rsidR="003A612E" w:rsidRPr="003A612E" w:rsidRDefault="003A612E" w:rsidP="003A612E">
      <w:pPr>
        <w:pStyle w:val="ListParagraph"/>
        <w:numPr>
          <w:ilvl w:val="0"/>
          <w:numId w:val="3"/>
        </w:numPr>
        <w:contextualSpacing w:val="0"/>
        <w:rPr>
          <w:rFonts w:ascii="Arial Narrow" w:hAnsi="Arial Narrow"/>
          <w:color w:val="FF0000"/>
        </w:rPr>
      </w:pPr>
      <w:r w:rsidRPr="003A612E">
        <w:rPr>
          <w:rFonts w:ascii="Arial Narrow" w:hAnsi="Arial Narrow"/>
        </w:rPr>
        <w:t>Under “Service Specifications” it is noted that the College also wants the new team to create a digital version of the magazine. Digital magazines can be as simple as placing the print version online via flip-book technology or as complex as a micro-site that will allow breaking news stories, video, Q&amp;A’s, audience interaction etc. Can you provide more information on what kind of digital magazine is requested?  </w:t>
      </w:r>
      <w:r w:rsidRPr="003A612E">
        <w:rPr>
          <w:rFonts w:ascii="Arial Narrow" w:hAnsi="Arial Narrow"/>
          <w:color w:val="FF0000"/>
        </w:rPr>
        <w:t xml:space="preserve">We expect the digital version to use flip-book technology.  </w:t>
      </w:r>
    </w:p>
    <w:p w:rsidR="003A612E" w:rsidRPr="003A612E" w:rsidRDefault="003A612E" w:rsidP="003A612E">
      <w:pPr>
        <w:rPr>
          <w:rFonts w:ascii="Arial Narrow" w:hAnsi="Arial Narrow"/>
        </w:rPr>
      </w:pPr>
    </w:p>
    <w:p w:rsidR="003A612E" w:rsidRPr="003A612E" w:rsidRDefault="003A612E" w:rsidP="003A612E">
      <w:pPr>
        <w:pStyle w:val="ListParagraph"/>
        <w:numPr>
          <w:ilvl w:val="0"/>
          <w:numId w:val="3"/>
        </w:numPr>
        <w:contextualSpacing w:val="0"/>
        <w:rPr>
          <w:rFonts w:ascii="Arial Narrow" w:hAnsi="Arial Narrow"/>
          <w:color w:val="FF0000"/>
        </w:rPr>
      </w:pPr>
      <w:r w:rsidRPr="003A612E">
        <w:rPr>
          <w:rFonts w:ascii="Arial Narrow" w:hAnsi="Arial Narrow"/>
        </w:rPr>
        <w:t>Under selection Criteria the 7th bullet point states “Ability to attend meetings in person…” We always start new projects a research phase which includes a day on campus and a return to present findings and recommendations. Design presentations past those visits are held online. Are additional scheduled meetings required?  </w:t>
      </w:r>
      <w:r w:rsidRPr="003A612E">
        <w:rPr>
          <w:rFonts w:ascii="Arial Narrow" w:hAnsi="Arial Narrow"/>
          <w:color w:val="FF0000"/>
        </w:rPr>
        <w:t xml:space="preserve">Although we are comfortable communicating electronically to some extent, we anticipate additional in-person meetings will be required.  Travel expenses for in-person meetings will not be covered by the College.  </w:t>
      </w:r>
    </w:p>
    <w:p w:rsidR="003A612E" w:rsidRPr="003A612E" w:rsidRDefault="003A612E" w:rsidP="003A612E">
      <w:pPr>
        <w:rPr>
          <w:rFonts w:ascii="Arial Narrow" w:hAnsi="Arial Narrow"/>
        </w:rPr>
      </w:pPr>
    </w:p>
    <w:p w:rsidR="003A612E" w:rsidRPr="003A612E" w:rsidRDefault="003A612E" w:rsidP="003A612E">
      <w:pPr>
        <w:pStyle w:val="ListParagraph"/>
        <w:numPr>
          <w:ilvl w:val="0"/>
          <w:numId w:val="3"/>
        </w:numPr>
        <w:contextualSpacing w:val="0"/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Does the College have a budget in mind for this project? Or an amount not to exceed?  </w:t>
      </w:r>
      <w:r w:rsidRPr="003A612E">
        <w:rPr>
          <w:rFonts w:ascii="Arial Narrow" w:hAnsi="Arial Narrow"/>
          <w:color w:val="FF0000"/>
        </w:rPr>
        <w:t xml:space="preserve">We do not have budget details to share at this time. It is, however, a significant consideration.  </w:t>
      </w:r>
    </w:p>
    <w:p w:rsidR="003A612E" w:rsidRPr="003A612E" w:rsidRDefault="003A612E" w:rsidP="003A612E">
      <w:pPr>
        <w:rPr>
          <w:rFonts w:ascii="Arial Narrow" w:hAnsi="Arial Narrow"/>
        </w:rPr>
      </w:pPr>
    </w:p>
    <w:p w:rsidR="003A612E" w:rsidRPr="003A612E" w:rsidRDefault="003A612E" w:rsidP="003A612E">
      <w:pPr>
        <w:pStyle w:val="ListParagraph"/>
        <w:numPr>
          <w:ilvl w:val="0"/>
          <w:numId w:val="3"/>
        </w:numPr>
        <w:contextualSpacing w:val="0"/>
        <w:rPr>
          <w:rFonts w:ascii="Arial Narrow" w:hAnsi="Arial Narrow"/>
          <w:color w:val="FF0000"/>
        </w:rPr>
      </w:pPr>
      <w:r w:rsidRPr="003A612E">
        <w:rPr>
          <w:rFonts w:ascii="Arial Narrow" w:hAnsi="Arial Narrow"/>
        </w:rPr>
        <w:t xml:space="preserve">Why is the College considering a new design firm or design direction for the magazine?  </w:t>
      </w:r>
      <w:r w:rsidRPr="003A612E">
        <w:rPr>
          <w:rFonts w:ascii="Arial Narrow" w:hAnsi="Arial Narrow"/>
          <w:color w:val="FF0000"/>
        </w:rPr>
        <w:t xml:space="preserve">We have enjoyed the current design/direction for the past ten years and look forward to an update.  </w:t>
      </w:r>
    </w:p>
    <w:p w:rsidR="00460998" w:rsidRPr="003A612E" w:rsidRDefault="00460998" w:rsidP="00460998">
      <w:pPr>
        <w:rPr>
          <w:rFonts w:ascii="Arial Narrow" w:hAnsi="Arial Narrow" w:cs="Segoe UI"/>
        </w:rPr>
      </w:pPr>
    </w:p>
    <w:p w:rsidR="003A612E" w:rsidRPr="003A612E" w:rsidRDefault="003A612E" w:rsidP="00460998">
      <w:pPr>
        <w:rPr>
          <w:rFonts w:ascii="Arial Narrow" w:hAnsi="Arial Narrow" w:cs="Segoe UI"/>
        </w:rPr>
      </w:pPr>
    </w:p>
    <w:p w:rsidR="00460998" w:rsidRPr="003A612E" w:rsidRDefault="00B13FC7">
      <w:pPr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Bid Opening: </w:t>
      </w:r>
      <w:r w:rsidR="003A612E" w:rsidRPr="003A612E">
        <w:rPr>
          <w:rFonts w:ascii="Arial Narrow" w:hAnsi="Arial Narrow"/>
        </w:rPr>
        <w:t>December 2, 2016</w:t>
      </w:r>
      <w:r w:rsidRPr="003A612E">
        <w:rPr>
          <w:rFonts w:ascii="Arial Narrow" w:hAnsi="Arial Narrow"/>
        </w:rPr>
        <w:t xml:space="preserve"> @ </w:t>
      </w:r>
      <w:r w:rsidR="003A612E" w:rsidRPr="003A612E">
        <w:rPr>
          <w:rFonts w:ascii="Arial Narrow" w:hAnsi="Arial Narrow"/>
        </w:rPr>
        <w:t>10</w:t>
      </w:r>
      <w:r w:rsidRPr="003A612E">
        <w:rPr>
          <w:rFonts w:ascii="Arial Narrow" w:hAnsi="Arial Narrow"/>
        </w:rPr>
        <w:t xml:space="preserve">:00 </w:t>
      </w:r>
      <w:r w:rsidR="003A612E" w:rsidRPr="003A612E">
        <w:rPr>
          <w:rFonts w:ascii="Arial Narrow" w:hAnsi="Arial Narrow"/>
        </w:rPr>
        <w:t>A</w:t>
      </w:r>
      <w:r w:rsidR="00055C55" w:rsidRPr="003A612E">
        <w:rPr>
          <w:rFonts w:ascii="Arial Narrow" w:hAnsi="Arial Narrow"/>
        </w:rPr>
        <w:t>M</w:t>
      </w:r>
    </w:p>
    <w:p w:rsidR="00460998" w:rsidRPr="003A612E" w:rsidRDefault="00460998"/>
    <w:p w:rsidR="00460998" w:rsidRPr="003A612E" w:rsidRDefault="00460998"/>
    <w:p w:rsidR="00460998" w:rsidRPr="003A612E" w:rsidRDefault="00460998" w:rsidP="00460998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Thank you for your participation,</w:t>
      </w: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Sr. Strategic Sourcing Specialist</w:t>
      </w:r>
    </w:p>
    <w:p w:rsidR="003A612E" w:rsidRDefault="003A612E" w:rsidP="003A612E">
      <w:pPr>
        <w:rPr>
          <w:rFonts w:ascii="Arial Narrow" w:hAnsi="Arial Narrow"/>
        </w:rPr>
      </w:pPr>
    </w:p>
    <w:p w:rsidR="003A612E" w:rsidRDefault="003A612E" w:rsidP="003A612E">
      <w:pPr>
        <w:rPr>
          <w:rFonts w:ascii="Arial Narrow" w:hAnsi="Arial Narrow"/>
        </w:rPr>
      </w:pPr>
    </w:p>
    <w:p w:rsidR="003A612E" w:rsidRDefault="003A612E" w:rsidP="003A612E">
      <w:pPr>
        <w:rPr>
          <w:rFonts w:ascii="Arial Narrow" w:hAnsi="Arial Narrow"/>
        </w:rPr>
      </w:pPr>
    </w:p>
    <w:p w:rsidR="003A612E" w:rsidRPr="003A612E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Default="003A612E" w:rsidP="009365BE">
      <w:pPr>
        <w:jc w:val="center"/>
        <w:rPr>
          <w:rFonts w:ascii="Arial Narrow" w:hAnsi="Arial Narrow"/>
        </w:rPr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  <w:bookmarkStart w:id="0" w:name="_GoBack"/>
      <w:bookmarkEnd w:id="0"/>
    </w:p>
    <w:sectPr w:rsidR="003A612E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113FE9"/>
    <w:rsid w:val="001B1FA8"/>
    <w:rsid w:val="00246972"/>
    <w:rsid w:val="002C2E0E"/>
    <w:rsid w:val="0033444E"/>
    <w:rsid w:val="003A612E"/>
    <w:rsid w:val="00456765"/>
    <w:rsid w:val="00460998"/>
    <w:rsid w:val="0060620B"/>
    <w:rsid w:val="00767AB2"/>
    <w:rsid w:val="007D52D6"/>
    <w:rsid w:val="007E66EE"/>
    <w:rsid w:val="009365BE"/>
    <w:rsid w:val="00AD1061"/>
    <w:rsid w:val="00B13FC7"/>
    <w:rsid w:val="00B64CD0"/>
    <w:rsid w:val="00B82953"/>
    <w:rsid w:val="00C54D25"/>
    <w:rsid w:val="00C67FB0"/>
    <w:rsid w:val="00D3561D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dcterms:created xsi:type="dcterms:W3CDTF">2016-10-26T18:14:00Z</dcterms:created>
  <dcterms:modified xsi:type="dcterms:W3CDTF">2016-10-26T18:14:00Z</dcterms:modified>
</cp:coreProperties>
</file>